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30A" w:rsidRDefault="0035230A" w:rsidP="0035230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PROGRAMMAZIONE  BIMESTRALE</w:t>
      </w:r>
      <w:proofErr w:type="gramEnd"/>
      <w:r>
        <w:rPr>
          <w:b/>
          <w:sz w:val="28"/>
          <w:szCs w:val="28"/>
        </w:rPr>
        <w:t>:  2° BIMESTRE</w:t>
      </w:r>
    </w:p>
    <w:p w:rsidR="0035230A" w:rsidRDefault="0035230A" w:rsidP="003523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DICEMBRE –GENNAIO</w:t>
      </w:r>
    </w:p>
    <w:p w:rsidR="0035230A" w:rsidRDefault="0035230A" w:rsidP="003523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ITALIANO</w:t>
      </w:r>
    </w:p>
    <w:p w:rsidR="0035230A" w:rsidRPr="0035230A" w:rsidRDefault="0035230A" w:rsidP="0035230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CLASSI 2^</w:t>
      </w:r>
      <w:r w:rsidRPr="003523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SEZ. A – B – C – D </w:t>
      </w:r>
    </w:p>
    <w:p w:rsidR="0035230A" w:rsidRDefault="0035230A" w:rsidP="0035230A">
      <w:pPr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3254"/>
      </w:tblGrid>
      <w:tr w:rsidR="009C515F" w:rsidTr="009C515F">
        <w:trPr>
          <w:trHeight w:val="565"/>
        </w:trPr>
        <w:tc>
          <w:tcPr>
            <w:tcW w:w="2972" w:type="dxa"/>
          </w:tcPr>
          <w:p w:rsidR="0035230A" w:rsidRDefault="0035230A" w:rsidP="003523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402" w:type="dxa"/>
          </w:tcPr>
          <w:p w:rsidR="0035230A" w:rsidRDefault="0035230A" w:rsidP="003523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CONTENUTI/CONOSCENZE</w:t>
            </w:r>
          </w:p>
        </w:tc>
        <w:tc>
          <w:tcPr>
            <w:tcW w:w="3254" w:type="dxa"/>
          </w:tcPr>
          <w:p w:rsidR="0035230A" w:rsidRDefault="0035230A" w:rsidP="003523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ATTIVITA’</w:t>
            </w:r>
          </w:p>
        </w:tc>
      </w:tr>
      <w:tr w:rsidR="009C515F" w:rsidTr="009C515F">
        <w:tc>
          <w:tcPr>
            <w:tcW w:w="2972" w:type="dxa"/>
          </w:tcPr>
          <w:p w:rsidR="0035230A" w:rsidRDefault="0035230A" w:rsidP="0035230A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01628C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Ascolto e parlato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:</w:t>
            </w:r>
            <w:r w:rsidRPr="00921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230A" w:rsidRDefault="0035230A" w:rsidP="0085430E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1E09">
              <w:rPr>
                <w:rFonts w:ascii="Times New Roman" w:hAnsi="Times New Roman" w:cs="Times New Roman"/>
                <w:sz w:val="28"/>
                <w:szCs w:val="28"/>
              </w:rPr>
              <w:t>Ascoltare testi narrativi ed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1E09">
              <w:rPr>
                <w:rFonts w:ascii="Times New Roman" w:hAnsi="Times New Roman" w:cs="Times New Roman"/>
                <w:sz w:val="28"/>
                <w:szCs w:val="28"/>
              </w:rPr>
              <w:t>espositivi mostrando di saperne cogliere il senso globale,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le </w:t>
            </w:r>
            <w:r w:rsidRPr="00921E09">
              <w:rPr>
                <w:rFonts w:ascii="Times New Roman" w:hAnsi="Times New Roman" w:cs="Times New Roman"/>
                <w:sz w:val="28"/>
                <w:szCs w:val="28"/>
              </w:rPr>
              <w:t xml:space="preserve">  informazioni e l’ordine logico-temporale e di saperli riesporre in modo comprensibile.</w:t>
            </w:r>
          </w:p>
          <w:p w:rsidR="0001628C" w:rsidRDefault="0001628C" w:rsidP="0085430E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Ascoltare e comunicare i contenuti di brevi descrizioni.</w:t>
            </w:r>
          </w:p>
          <w:p w:rsidR="009C515F" w:rsidRDefault="009C515F" w:rsidP="009C515F">
            <w:pPr>
              <w:pStyle w:val="Nessunaspaziatur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15F" w:rsidRDefault="009C515F" w:rsidP="009C515F">
            <w:pPr>
              <w:pStyle w:val="Nessunaspaziatur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30A" w:rsidRPr="0001628C" w:rsidRDefault="0035230A" w:rsidP="0035230A">
            <w:pPr>
              <w:pStyle w:val="Nessunaspaziatura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01628C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Lettura:</w:t>
            </w:r>
          </w:p>
          <w:p w:rsidR="0035230A" w:rsidRDefault="0035230A" w:rsidP="0085430E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1E09">
              <w:rPr>
                <w:rFonts w:ascii="Times New Roman" w:hAnsi="Times New Roman" w:cs="Times New Roman"/>
                <w:sz w:val="28"/>
                <w:szCs w:val="28"/>
              </w:rPr>
              <w:t>Leggere e comprendere semplici testi.</w:t>
            </w:r>
          </w:p>
          <w:p w:rsidR="0001628C" w:rsidRDefault="0001628C" w:rsidP="0085430E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Leggere, comprendere e analizzare in un testo descrittivo il soggetto di cui si parla e le sue caratteristiche.</w:t>
            </w:r>
          </w:p>
          <w:p w:rsidR="009C515F" w:rsidRDefault="009C515F" w:rsidP="009C515F">
            <w:pPr>
              <w:pStyle w:val="Nessunaspaziatur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15F" w:rsidRDefault="009C515F" w:rsidP="009C515F">
            <w:pPr>
              <w:pStyle w:val="Nessunaspaziatur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15F" w:rsidRPr="00921E09" w:rsidRDefault="009C515F" w:rsidP="009C515F">
            <w:pPr>
              <w:pStyle w:val="Nessunaspaziatur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30A" w:rsidRPr="00921E09" w:rsidRDefault="0035230A" w:rsidP="0035230A">
            <w:pPr>
              <w:pStyle w:val="Nessunaspaziatura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01628C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lastRenderedPageBreak/>
              <w:t>Scrittura</w:t>
            </w:r>
            <w:r w:rsidRPr="00921E09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:</w:t>
            </w:r>
          </w:p>
          <w:p w:rsidR="0035230A" w:rsidRDefault="0035230A" w:rsidP="0085430E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1E09">
              <w:rPr>
                <w:rFonts w:ascii="Times New Roman" w:hAnsi="Times New Roman" w:cs="Times New Roman"/>
                <w:sz w:val="28"/>
                <w:szCs w:val="28"/>
              </w:rPr>
              <w:t>Produrre semplici e brevi testi chiari e coerenti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1628C" w:rsidRDefault="0001628C" w:rsidP="0085430E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Produrre semplici testi descrittivi con funzione denotativa e connotativa.</w:t>
            </w:r>
          </w:p>
          <w:p w:rsidR="0035230A" w:rsidRPr="00921E09" w:rsidRDefault="0035230A" w:rsidP="0035230A">
            <w:pPr>
              <w:pStyle w:val="Nessunaspaziatur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30A" w:rsidRPr="00006568" w:rsidRDefault="0035230A" w:rsidP="0035230A">
            <w:pPr>
              <w:pStyle w:val="Nessunaspaziatura"/>
              <w:rPr>
                <w:rFonts w:ascii="Times New Roman" w:hAnsi="Times New Roman" w:cs="Times New Roman"/>
                <w:sz w:val="28"/>
                <w:szCs w:val="28"/>
              </w:rPr>
            </w:pPr>
            <w:r w:rsidRPr="0001628C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Acquisizione ed espansione del lessico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35230A" w:rsidRPr="00006568" w:rsidRDefault="0035230A" w:rsidP="0085430E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06568">
              <w:rPr>
                <w:rFonts w:ascii="Times New Roman" w:hAnsi="Times New Roman" w:cs="Times New Roman"/>
                <w:sz w:val="28"/>
                <w:szCs w:val="28"/>
              </w:rPr>
              <w:t>Ampliare il patrimonio lessicale attraverso esperienze scolastiche e non e attività di interazione orale e di lettura.</w:t>
            </w:r>
          </w:p>
          <w:p w:rsidR="0035230A" w:rsidRPr="00006568" w:rsidRDefault="0035230A" w:rsidP="0035230A">
            <w:pPr>
              <w:pStyle w:val="Nessunaspaziatura"/>
              <w:rPr>
                <w:rFonts w:ascii="Times New Roman" w:hAnsi="Times New Roman" w:cs="Times New Roman"/>
                <w:sz w:val="32"/>
                <w:szCs w:val="32"/>
              </w:rPr>
            </w:pPr>
            <w:r w:rsidRPr="0001628C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Grammatica e riflessione sull’uso della lingua</w:t>
            </w:r>
            <w:r w:rsidRPr="00006568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35230A" w:rsidRDefault="0035230A" w:rsidP="0085430E">
            <w:pPr>
              <w:pStyle w:val="Nessunaspaziatur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06568">
              <w:rPr>
                <w:rFonts w:ascii="Times New Roman" w:hAnsi="Times New Roman" w:cs="Times New Roman"/>
                <w:sz w:val="28"/>
                <w:szCs w:val="28"/>
              </w:rPr>
              <w:t xml:space="preserve">Prestare attenzione alla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grafia </w:t>
            </w:r>
            <w:r w:rsidRPr="00006568">
              <w:rPr>
                <w:rFonts w:ascii="Times New Roman" w:hAnsi="Times New Roman" w:cs="Times New Roman"/>
                <w:sz w:val="28"/>
                <w:szCs w:val="28"/>
              </w:rPr>
              <w:t>delle parole nei testi e ap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plicare le conoscenze ortografi</w:t>
            </w:r>
            <w:r w:rsidRPr="00006568">
              <w:rPr>
                <w:rFonts w:ascii="Times New Roman" w:hAnsi="Times New Roman" w:cs="Times New Roman"/>
                <w:sz w:val="28"/>
                <w:szCs w:val="28"/>
              </w:rPr>
              <w:t>che.</w:t>
            </w:r>
          </w:p>
          <w:p w:rsidR="0085430E" w:rsidRDefault="0085430E" w:rsidP="0085430E">
            <w:pPr>
              <w:pStyle w:val="Nessunaspaziatur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30E" w:rsidRPr="0085430E" w:rsidRDefault="0085430E" w:rsidP="0085430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30E">
              <w:rPr>
                <w:rFonts w:ascii="Times New Roman" w:hAnsi="Times New Roman" w:cs="Times New Roman"/>
                <w:sz w:val="28"/>
                <w:szCs w:val="28"/>
              </w:rPr>
              <w:t>Riconoscere l’uso dell’articolo determinativo e indeterminativo.</w:t>
            </w:r>
          </w:p>
          <w:p w:rsidR="0085430E" w:rsidRPr="0085430E" w:rsidRDefault="0085430E" w:rsidP="0085430E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30E">
              <w:rPr>
                <w:rFonts w:ascii="Times New Roman" w:hAnsi="Times New Roman" w:cs="Times New Roman"/>
                <w:sz w:val="28"/>
                <w:szCs w:val="28"/>
              </w:rPr>
              <w:t>Riconoscere i nomi.</w:t>
            </w:r>
          </w:p>
          <w:p w:rsidR="0035230A" w:rsidRPr="0001628C" w:rsidRDefault="0035230A" w:rsidP="0035230A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291042" w:rsidRDefault="00291042" w:rsidP="00291042">
            <w:pPr>
              <w:rPr>
                <w:sz w:val="28"/>
                <w:szCs w:val="28"/>
              </w:rPr>
            </w:pPr>
          </w:p>
          <w:p w:rsidR="00291042" w:rsidRDefault="00291042" w:rsidP="00291042">
            <w:pPr>
              <w:rPr>
                <w:sz w:val="28"/>
                <w:szCs w:val="28"/>
              </w:rPr>
            </w:pPr>
            <w:r w:rsidRPr="009C515F">
              <w:rPr>
                <w:sz w:val="28"/>
                <w:szCs w:val="28"/>
              </w:rPr>
              <w:t>Racconti</w:t>
            </w:r>
            <w:r>
              <w:rPr>
                <w:sz w:val="28"/>
                <w:szCs w:val="28"/>
              </w:rPr>
              <w:t xml:space="preserve"> natalizi.</w:t>
            </w:r>
          </w:p>
          <w:p w:rsidR="00291042" w:rsidRDefault="00291042" w:rsidP="00291042">
            <w:pPr>
              <w:rPr>
                <w:sz w:val="28"/>
                <w:szCs w:val="28"/>
              </w:rPr>
            </w:pPr>
          </w:p>
          <w:p w:rsidR="00291042" w:rsidRDefault="00291042" w:rsidP="00291042">
            <w:pPr>
              <w:rPr>
                <w:sz w:val="28"/>
                <w:szCs w:val="28"/>
              </w:rPr>
            </w:pPr>
          </w:p>
          <w:p w:rsidR="00291042" w:rsidRDefault="00291042" w:rsidP="002910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Testi narrativi.</w:t>
            </w:r>
          </w:p>
          <w:p w:rsidR="00291042" w:rsidRDefault="00291042" w:rsidP="00291042">
            <w:pPr>
              <w:rPr>
                <w:sz w:val="28"/>
                <w:szCs w:val="28"/>
              </w:rPr>
            </w:pPr>
          </w:p>
          <w:p w:rsidR="00291042" w:rsidRDefault="00291042" w:rsidP="00291042">
            <w:pPr>
              <w:rPr>
                <w:sz w:val="28"/>
                <w:szCs w:val="28"/>
              </w:rPr>
            </w:pPr>
          </w:p>
          <w:p w:rsidR="00291042" w:rsidRDefault="00291042" w:rsidP="002910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Testi descrittivi</w:t>
            </w:r>
          </w:p>
          <w:p w:rsidR="00291042" w:rsidRDefault="00291042" w:rsidP="00291042">
            <w:pPr>
              <w:rPr>
                <w:sz w:val="28"/>
                <w:szCs w:val="28"/>
              </w:rPr>
            </w:pPr>
          </w:p>
          <w:p w:rsidR="00291042" w:rsidRDefault="00291042" w:rsidP="00291042">
            <w:pPr>
              <w:rPr>
                <w:sz w:val="28"/>
                <w:szCs w:val="28"/>
              </w:rPr>
            </w:pPr>
          </w:p>
          <w:p w:rsidR="00291042" w:rsidRDefault="00291042" w:rsidP="00291042">
            <w:pPr>
              <w:rPr>
                <w:sz w:val="28"/>
                <w:szCs w:val="28"/>
              </w:rPr>
            </w:pPr>
          </w:p>
          <w:p w:rsidR="00291042" w:rsidRDefault="00291042" w:rsidP="002910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Racconti</w:t>
            </w:r>
          </w:p>
          <w:p w:rsidR="00291042" w:rsidRDefault="00291042" w:rsidP="002910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Testi descrittivi</w:t>
            </w:r>
          </w:p>
          <w:p w:rsidR="00291042" w:rsidRDefault="00291042" w:rsidP="00291042">
            <w:pPr>
              <w:rPr>
                <w:sz w:val="28"/>
                <w:szCs w:val="28"/>
              </w:rPr>
            </w:pPr>
          </w:p>
          <w:p w:rsidR="00291042" w:rsidRDefault="00291042" w:rsidP="00291042">
            <w:pPr>
              <w:rPr>
                <w:sz w:val="28"/>
                <w:szCs w:val="28"/>
              </w:rPr>
            </w:pPr>
          </w:p>
          <w:p w:rsidR="00291042" w:rsidRDefault="00291042" w:rsidP="00291042">
            <w:pPr>
              <w:rPr>
                <w:sz w:val="28"/>
                <w:szCs w:val="28"/>
              </w:rPr>
            </w:pPr>
          </w:p>
          <w:p w:rsidR="00291042" w:rsidRDefault="00291042" w:rsidP="00291042">
            <w:pPr>
              <w:rPr>
                <w:sz w:val="28"/>
                <w:szCs w:val="28"/>
              </w:rPr>
            </w:pPr>
          </w:p>
          <w:p w:rsidR="00C555CB" w:rsidRDefault="00C555CB" w:rsidP="00C55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55CB" w:rsidRDefault="00C555CB" w:rsidP="00C55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55CB" w:rsidRDefault="00CF655C" w:rsidP="00C55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Testi narrativi.</w:t>
            </w:r>
          </w:p>
          <w:p w:rsidR="00CF655C" w:rsidRDefault="00CF655C" w:rsidP="00C55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Testi descrittivi</w:t>
            </w:r>
          </w:p>
          <w:p w:rsidR="00CF655C" w:rsidRDefault="00CF655C" w:rsidP="00C55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5C" w:rsidRDefault="00CF655C" w:rsidP="00C55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5C" w:rsidRDefault="00CF655C" w:rsidP="00C55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5C" w:rsidRDefault="00CF655C" w:rsidP="00C55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5C" w:rsidRDefault="00CF655C" w:rsidP="00C55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5C" w:rsidRPr="00A7660F" w:rsidRDefault="00CF655C" w:rsidP="00CF655C">
            <w:pPr>
              <w:pStyle w:val="Paragrafoelenco"/>
              <w:numPr>
                <w:ilvl w:val="0"/>
                <w:numId w:val="6"/>
              </w:numPr>
              <w:rPr>
                <w:sz w:val="28"/>
                <w:szCs w:val="28"/>
              </w:rPr>
            </w:pPr>
            <w:proofErr w:type="gramStart"/>
            <w:r w:rsidRPr="00A7660F">
              <w:rPr>
                <w:sz w:val="28"/>
                <w:szCs w:val="28"/>
              </w:rPr>
              <w:t>Giochi  con</w:t>
            </w:r>
            <w:proofErr w:type="gramEnd"/>
            <w:r w:rsidRPr="00A7660F">
              <w:rPr>
                <w:sz w:val="28"/>
                <w:szCs w:val="28"/>
              </w:rPr>
              <w:t xml:space="preserve"> le parole. </w:t>
            </w:r>
          </w:p>
          <w:p w:rsidR="0085430E" w:rsidRPr="00CF655C" w:rsidRDefault="0085430E" w:rsidP="00CF655C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30E" w:rsidRDefault="0085430E" w:rsidP="00854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5C" w:rsidRDefault="00CF655C" w:rsidP="00854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5C" w:rsidRPr="0085430E" w:rsidRDefault="00CF655C" w:rsidP="00854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30E" w:rsidRPr="00A7660F" w:rsidRDefault="0085430E" w:rsidP="00CF655C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7660F">
              <w:rPr>
                <w:rFonts w:ascii="Times New Roman" w:hAnsi="Times New Roman" w:cs="Times New Roman"/>
                <w:sz w:val="28"/>
                <w:szCs w:val="28"/>
              </w:rPr>
              <w:t>Difficoltà ortografiche</w:t>
            </w:r>
          </w:p>
          <w:p w:rsidR="00CF655C" w:rsidRPr="00CF655C" w:rsidRDefault="00CF655C" w:rsidP="00CF655C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F655C">
              <w:rPr>
                <w:rFonts w:ascii="Times New Roman" w:hAnsi="Times New Roman" w:cs="Times New Roman"/>
                <w:sz w:val="28"/>
                <w:szCs w:val="28"/>
              </w:rPr>
              <w:t>Uso di accento e apostrofo</w:t>
            </w:r>
          </w:p>
          <w:p w:rsidR="00CF655C" w:rsidRDefault="00CF655C" w:rsidP="00854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5C" w:rsidRDefault="00CF655C" w:rsidP="00854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5C" w:rsidRDefault="0085430E" w:rsidP="00CF655C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Gli articoli</w:t>
            </w:r>
            <w:r w:rsidR="00CF6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655C" w:rsidRDefault="00CF655C" w:rsidP="00CF655C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nomi.</w:t>
            </w:r>
          </w:p>
          <w:p w:rsidR="00CF655C" w:rsidRPr="00CF655C" w:rsidRDefault="00CF655C" w:rsidP="00CF655C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291042" w:rsidRDefault="00291042" w:rsidP="00291042">
            <w:pPr>
              <w:pStyle w:val="Nessunaspaziatur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2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Racconto di storie fantastiche.</w:t>
            </w:r>
          </w:p>
          <w:p w:rsidR="00291042" w:rsidRPr="0001628C" w:rsidRDefault="00291042" w:rsidP="00291042">
            <w:pPr>
              <w:pStyle w:val="Nessunaspaziatur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1042" w:rsidRDefault="00291042" w:rsidP="00291042">
            <w:pPr>
              <w:pStyle w:val="Nessunaspaziatur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28C">
              <w:rPr>
                <w:rFonts w:ascii="Times New Roman" w:hAnsi="Times New Roman" w:cs="Times New Roman"/>
                <w:sz w:val="28"/>
                <w:szCs w:val="28"/>
              </w:rPr>
              <w:t>Letture dell’insegnante,</w:t>
            </w:r>
          </w:p>
          <w:p w:rsidR="00291042" w:rsidRPr="0001628C" w:rsidRDefault="00291042" w:rsidP="00291042">
            <w:pPr>
              <w:pStyle w:val="Nessunaspaziatur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28C">
              <w:rPr>
                <w:rFonts w:ascii="Times New Roman" w:hAnsi="Times New Roman" w:cs="Times New Roman"/>
                <w:sz w:val="28"/>
                <w:szCs w:val="28"/>
              </w:rPr>
              <w:t xml:space="preserve"> ascolto, comprensione</w:t>
            </w:r>
          </w:p>
          <w:p w:rsidR="00291042" w:rsidRDefault="00291042" w:rsidP="00291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628C">
              <w:rPr>
                <w:rFonts w:ascii="Times New Roman" w:hAnsi="Times New Roman" w:cs="Times New Roman"/>
                <w:sz w:val="28"/>
                <w:szCs w:val="28"/>
              </w:rPr>
              <w:t xml:space="preserve">e rielaborazione orale: interventi, racconti, prime analisi di testi di </w:t>
            </w:r>
            <w:proofErr w:type="gramStart"/>
            <w:r w:rsidRPr="0001628C">
              <w:rPr>
                <w:rFonts w:ascii="Times New Roman" w:hAnsi="Times New Roman" w:cs="Times New Roman"/>
                <w:sz w:val="28"/>
                <w:szCs w:val="28"/>
              </w:rPr>
              <w:t>vari genere</w:t>
            </w:r>
            <w:proofErr w:type="gramEnd"/>
            <w:r w:rsidRPr="000162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1042" w:rsidRPr="009C515F" w:rsidRDefault="00291042" w:rsidP="00291042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515F">
              <w:rPr>
                <w:rFonts w:ascii="Times New Roman" w:hAnsi="Times New Roman" w:cs="Times New Roman"/>
                <w:sz w:val="28"/>
                <w:szCs w:val="28"/>
              </w:rPr>
              <w:t xml:space="preserve">Osservazioni, riflessioni, conversazioni inerenti </w:t>
            </w:r>
            <w:proofErr w:type="gramStart"/>
            <w:r w:rsidRPr="009C515F">
              <w:rPr>
                <w:rFonts w:ascii="Times New Roman" w:hAnsi="Times New Roman" w:cs="Times New Roman"/>
                <w:sz w:val="28"/>
                <w:szCs w:val="28"/>
              </w:rPr>
              <w:t>il</w:t>
            </w:r>
            <w:proofErr w:type="gramEnd"/>
            <w:r w:rsidRPr="009C515F">
              <w:rPr>
                <w:rFonts w:ascii="Times New Roman" w:hAnsi="Times New Roman" w:cs="Times New Roman"/>
                <w:sz w:val="28"/>
                <w:szCs w:val="28"/>
              </w:rPr>
              <w:t xml:space="preserve"> comportamento e le caratteristiche di una persona.</w:t>
            </w:r>
          </w:p>
          <w:p w:rsidR="00291042" w:rsidRPr="009C515F" w:rsidRDefault="00291042" w:rsidP="00291042">
            <w:pPr>
              <w:pStyle w:val="Nessunaspaziatur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15F">
              <w:rPr>
                <w:rFonts w:ascii="Times New Roman" w:hAnsi="Times New Roman" w:cs="Times New Roman"/>
                <w:sz w:val="28"/>
                <w:szCs w:val="28"/>
              </w:rPr>
              <w:t>Lettura di racconti fantastici.</w:t>
            </w:r>
          </w:p>
          <w:p w:rsidR="00291042" w:rsidRPr="009C515F" w:rsidRDefault="00291042" w:rsidP="00291042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515F">
              <w:rPr>
                <w:rFonts w:ascii="Times New Roman" w:hAnsi="Times New Roman" w:cs="Times New Roman"/>
                <w:sz w:val="28"/>
                <w:szCs w:val="28"/>
              </w:rPr>
              <w:t>Filastrocche e poesie</w:t>
            </w:r>
          </w:p>
          <w:p w:rsidR="00291042" w:rsidRDefault="00291042" w:rsidP="00291042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515F">
              <w:rPr>
                <w:rFonts w:ascii="Times New Roman" w:hAnsi="Times New Roman" w:cs="Times New Roman"/>
                <w:sz w:val="28"/>
                <w:szCs w:val="28"/>
              </w:rPr>
              <w:t>Lettura ed analisi di descrizioni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1042" w:rsidRDefault="00291042" w:rsidP="00291042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Lettura e analisi di testi denotativi e connotativi.</w:t>
            </w:r>
          </w:p>
          <w:p w:rsidR="009C515F" w:rsidRDefault="009C515F" w:rsidP="009C515F">
            <w:pPr>
              <w:rPr>
                <w:sz w:val="28"/>
                <w:szCs w:val="28"/>
              </w:rPr>
            </w:pPr>
          </w:p>
          <w:p w:rsidR="0085430E" w:rsidRDefault="0085430E" w:rsidP="009C515F">
            <w:pPr>
              <w:rPr>
                <w:sz w:val="28"/>
                <w:szCs w:val="28"/>
              </w:rPr>
            </w:pPr>
          </w:p>
          <w:p w:rsidR="00CF655C" w:rsidRDefault="00CF655C" w:rsidP="00CF655C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555CB">
              <w:rPr>
                <w:rFonts w:ascii="Times New Roman" w:hAnsi="Times New Roman" w:cs="Times New Roman"/>
                <w:sz w:val="28"/>
                <w:szCs w:val="28"/>
              </w:rPr>
              <w:t>Didascalie per un avvio alla sintesi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7660F" w:rsidRPr="00CF655C" w:rsidRDefault="00CF655C" w:rsidP="009C515F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Compilazione di brevi testi descrittivi con l’uso del registro oggettivo e soggettivo.</w:t>
            </w:r>
          </w:p>
          <w:p w:rsidR="0085430E" w:rsidRDefault="0085430E" w:rsidP="009C515F">
            <w:pPr>
              <w:rPr>
                <w:sz w:val="28"/>
                <w:szCs w:val="28"/>
              </w:rPr>
            </w:pPr>
          </w:p>
          <w:p w:rsidR="00CF655C" w:rsidRDefault="00CF655C" w:rsidP="009C515F">
            <w:pPr>
              <w:rPr>
                <w:sz w:val="28"/>
                <w:szCs w:val="28"/>
              </w:rPr>
            </w:pPr>
          </w:p>
          <w:p w:rsidR="00CF655C" w:rsidRDefault="00CF655C" w:rsidP="009C515F">
            <w:pPr>
              <w:rPr>
                <w:sz w:val="28"/>
                <w:szCs w:val="28"/>
              </w:rPr>
            </w:pPr>
          </w:p>
          <w:p w:rsidR="00FD28FE" w:rsidRPr="00C555CB" w:rsidRDefault="00FD28FE" w:rsidP="00FD28FE">
            <w:pPr>
              <w:pStyle w:val="Nessunaspaziatur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5CB">
              <w:rPr>
                <w:rFonts w:ascii="Times New Roman" w:hAnsi="Times New Roman" w:cs="Times New Roman"/>
                <w:sz w:val="28"/>
                <w:szCs w:val="28"/>
              </w:rPr>
              <w:t>Esperienze comunicative scolastiche e non.</w:t>
            </w:r>
          </w:p>
          <w:p w:rsidR="00FD28FE" w:rsidRPr="00C555CB" w:rsidRDefault="00FD28FE" w:rsidP="00FD28FE">
            <w:pPr>
              <w:pStyle w:val="Nessunaspaziatur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5CB">
              <w:rPr>
                <w:rFonts w:ascii="Times New Roman" w:hAnsi="Times New Roman" w:cs="Times New Roman"/>
                <w:sz w:val="28"/>
                <w:szCs w:val="28"/>
              </w:rPr>
              <w:t>Letture e interazione orale.</w:t>
            </w:r>
          </w:p>
          <w:p w:rsidR="0085430E" w:rsidRDefault="0085430E" w:rsidP="009C515F">
            <w:pPr>
              <w:rPr>
                <w:sz w:val="28"/>
                <w:szCs w:val="28"/>
              </w:rPr>
            </w:pPr>
          </w:p>
          <w:p w:rsidR="0085430E" w:rsidRPr="0085430E" w:rsidRDefault="0085430E" w:rsidP="0085430E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5430E">
              <w:rPr>
                <w:rFonts w:ascii="Times New Roman" w:hAnsi="Times New Roman" w:cs="Times New Roman"/>
                <w:sz w:val="28"/>
                <w:szCs w:val="28"/>
              </w:rPr>
              <w:t>Dettati</w:t>
            </w:r>
          </w:p>
          <w:p w:rsidR="0085430E" w:rsidRDefault="0085430E" w:rsidP="0085430E">
            <w:pPr>
              <w:pStyle w:val="Paragrafoelenco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85430E">
              <w:rPr>
                <w:rFonts w:ascii="Times New Roman" w:hAnsi="Times New Roman" w:cs="Times New Roman"/>
                <w:sz w:val="28"/>
                <w:szCs w:val="28"/>
              </w:rPr>
              <w:t>Scrittura di parole contenenti le convenzioni ortografiche</w:t>
            </w:r>
            <w:r w:rsidRPr="0085430E">
              <w:rPr>
                <w:sz w:val="28"/>
                <w:szCs w:val="28"/>
              </w:rPr>
              <w:t>.</w:t>
            </w:r>
          </w:p>
          <w:p w:rsidR="0085430E" w:rsidRDefault="0085430E" w:rsidP="0085430E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Distinzione dei nomi propri e comuni.</w:t>
            </w:r>
          </w:p>
          <w:p w:rsidR="0085430E" w:rsidRPr="0085430E" w:rsidRDefault="0085430E" w:rsidP="0085430E">
            <w:pPr>
              <w:pStyle w:val="Paragrafoelenco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Distinzione secondo il genere e il numero</w:t>
            </w:r>
          </w:p>
          <w:p w:rsidR="0085430E" w:rsidRDefault="0085430E" w:rsidP="009C515F">
            <w:pPr>
              <w:rPr>
                <w:sz w:val="28"/>
                <w:szCs w:val="28"/>
              </w:rPr>
            </w:pPr>
          </w:p>
          <w:p w:rsidR="009C515F" w:rsidRPr="009C515F" w:rsidRDefault="009C515F" w:rsidP="009C515F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35230A" w:rsidRDefault="0035230A"/>
    <w:sectPr w:rsidR="003523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2945"/>
    <w:multiLevelType w:val="hybridMultilevel"/>
    <w:tmpl w:val="E0746F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2294F"/>
    <w:multiLevelType w:val="hybridMultilevel"/>
    <w:tmpl w:val="438A62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C95C70"/>
    <w:multiLevelType w:val="hybridMultilevel"/>
    <w:tmpl w:val="EFE278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7B146E"/>
    <w:multiLevelType w:val="hybridMultilevel"/>
    <w:tmpl w:val="C646E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00D4A"/>
    <w:multiLevelType w:val="hybridMultilevel"/>
    <w:tmpl w:val="AD087B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42A3E"/>
    <w:multiLevelType w:val="hybridMultilevel"/>
    <w:tmpl w:val="41501B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1A0518"/>
    <w:multiLevelType w:val="hybridMultilevel"/>
    <w:tmpl w:val="62F6D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853346"/>
    <w:multiLevelType w:val="hybridMultilevel"/>
    <w:tmpl w:val="79320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A845CA"/>
    <w:multiLevelType w:val="hybridMultilevel"/>
    <w:tmpl w:val="3A6E0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67224E"/>
    <w:multiLevelType w:val="hybridMultilevel"/>
    <w:tmpl w:val="1F0A3C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0A"/>
    <w:rsid w:val="0001628C"/>
    <w:rsid w:val="00291042"/>
    <w:rsid w:val="0035230A"/>
    <w:rsid w:val="006017C4"/>
    <w:rsid w:val="0085430E"/>
    <w:rsid w:val="009C515F"/>
    <w:rsid w:val="00A7660F"/>
    <w:rsid w:val="00BC0B36"/>
    <w:rsid w:val="00C555CB"/>
    <w:rsid w:val="00CF655C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EF1F7"/>
  <w15:chartTrackingRefBased/>
  <w15:docId w15:val="{A9791A44-669C-4C25-829F-783D4B1F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5230A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52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35230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9C515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5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2019-01-11T18:00:00Z</dcterms:created>
  <dcterms:modified xsi:type="dcterms:W3CDTF">2019-01-13T14:19:00Z</dcterms:modified>
</cp:coreProperties>
</file>