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159" w:rsidRDefault="001D4159" w:rsidP="008666A2">
      <w:pPr>
        <w:widowControl w:val="0"/>
        <w:rPr>
          <w:b/>
          <w:noProof/>
          <w:sz w:val="28"/>
          <w:szCs w:val="28"/>
        </w:rPr>
      </w:pPr>
    </w:p>
    <w:p w:rsidR="008666A2" w:rsidRPr="008666A2" w:rsidRDefault="0084147E" w:rsidP="005E00E0">
      <w:pPr>
        <w:widowControl w:val="0"/>
        <w:jc w:val="both"/>
        <w:rPr>
          <w:rFonts w:ascii="Bradley Hand ITC" w:hAnsi="Bradley Hand ITC"/>
          <w:b/>
          <w:noProof/>
          <w:sz w:val="28"/>
          <w:szCs w:val="28"/>
        </w:rPr>
      </w:pPr>
      <w:bookmarkStart w:id="0" w:name="_GoBack"/>
      <w:r w:rsidRPr="008666A2">
        <w:rPr>
          <w:rFonts w:ascii="Bradley Hand ITC" w:hAnsi="Bradley Hand ITC"/>
          <w:b/>
          <w:noProof/>
          <w:color w:val="4F81BD" w:themeColor="accent1"/>
          <w:sz w:val="28"/>
          <w:szCs w:val="28"/>
        </w:rPr>
        <w:drawing>
          <wp:anchor distT="0" distB="0" distL="114300" distR="114300" simplePos="0" relativeHeight="251658240" behindDoc="0" locked="0" layoutInCell="1" allowOverlap="1">
            <wp:simplePos x="0" y="0"/>
            <wp:positionH relativeFrom="column">
              <wp:posOffset>5097780</wp:posOffset>
            </wp:positionH>
            <wp:positionV relativeFrom="paragraph">
              <wp:posOffset>132715</wp:posOffset>
            </wp:positionV>
            <wp:extent cx="843915" cy="53403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3915" cy="534035"/>
                    </a:xfrm>
                    <a:prstGeom prst="rect">
                      <a:avLst/>
                    </a:prstGeom>
                    <a:noFill/>
                  </pic:spPr>
                </pic:pic>
              </a:graphicData>
            </a:graphic>
          </wp:anchor>
        </w:drawing>
      </w:r>
      <w:bookmarkEnd w:id="0"/>
      <w:r w:rsidR="008666A2">
        <w:rPr>
          <w:rFonts w:ascii="Bradley Hand ITC" w:hAnsi="Bradley Hand ITC"/>
          <w:b/>
          <w:noProof/>
          <w:color w:val="4F81BD" w:themeColor="accent1"/>
          <w:sz w:val="28"/>
          <w:szCs w:val="28"/>
        </w:rPr>
        <w:drawing>
          <wp:inline distT="0" distB="0" distL="0" distR="0">
            <wp:extent cx="495939" cy="612950"/>
            <wp:effectExtent l="0" t="0" r="0" b="0"/>
            <wp:docPr id="7" name="Immagine 7" descr="C:\Users\claudia84\Desktop\sito sportello scuola\logo-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laudia84\Desktop\sito sportello scuola\logo-miur.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025" cy="616764"/>
                    </a:xfrm>
                    <a:prstGeom prst="rect">
                      <a:avLst/>
                    </a:prstGeom>
                    <a:noFill/>
                    <a:ln>
                      <a:noFill/>
                    </a:ln>
                  </pic:spPr>
                </pic:pic>
              </a:graphicData>
            </a:graphic>
          </wp:inline>
        </w:drawing>
      </w:r>
      <w:r w:rsidR="008666A2" w:rsidRPr="008666A2">
        <w:rPr>
          <w:rFonts w:ascii="Bradley Hand ITC" w:hAnsi="Bradley Hand ITC"/>
          <w:b/>
          <w:noProof/>
          <w:color w:val="4F81BD" w:themeColor="accent1"/>
          <w:sz w:val="28"/>
          <w:szCs w:val="28"/>
        </w:rPr>
        <w:t>ISTITUTO COMPRENSIVO MARIA GRAZIA CUTULI</w:t>
      </w:r>
      <w:r w:rsidR="008666A2" w:rsidRPr="008666A2">
        <w:rPr>
          <w:rFonts w:ascii="Bradley Hand ITC" w:hAnsi="Bradley Hand ITC"/>
          <w:b/>
          <w:noProof/>
          <w:sz w:val="28"/>
          <w:szCs w:val="28"/>
        </w:rPr>
        <w:br w:type="textWrapping" w:clear="all"/>
      </w:r>
    </w:p>
    <w:p w:rsidR="008666A2" w:rsidRDefault="008666A2" w:rsidP="008666A2">
      <w:pPr>
        <w:widowControl w:val="0"/>
        <w:rPr>
          <w:b/>
          <w:sz w:val="28"/>
          <w:szCs w:val="28"/>
        </w:rPr>
      </w:pPr>
    </w:p>
    <w:p w:rsidR="001D4159" w:rsidRDefault="001D4159" w:rsidP="00464002">
      <w:pPr>
        <w:widowControl w:val="0"/>
        <w:jc w:val="center"/>
        <w:rPr>
          <w:b/>
          <w:sz w:val="28"/>
          <w:szCs w:val="28"/>
        </w:rPr>
      </w:pPr>
      <w:r>
        <w:rPr>
          <w:b/>
          <w:noProof/>
          <w:sz w:val="28"/>
          <w:szCs w:val="28"/>
        </w:rPr>
        <w:drawing>
          <wp:inline distT="0" distB="0" distL="0" distR="0">
            <wp:extent cx="2616200" cy="1741170"/>
            <wp:effectExtent l="0" t="0" r="0" b="0"/>
            <wp:docPr id="1" name="Immagine 1" descr="C:\Users\claudia84\Desktop\sito sportello scuola\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udia84\Desktop\sito sportello scuola\images.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6200" cy="1741170"/>
                    </a:xfrm>
                    <a:prstGeom prst="rect">
                      <a:avLst/>
                    </a:prstGeom>
                    <a:noFill/>
                    <a:ln>
                      <a:noFill/>
                    </a:ln>
                  </pic:spPr>
                </pic:pic>
              </a:graphicData>
            </a:graphic>
          </wp:inline>
        </w:drawing>
      </w:r>
    </w:p>
    <w:p w:rsidR="001D4159" w:rsidRDefault="001D4159" w:rsidP="00464002">
      <w:pPr>
        <w:widowControl w:val="0"/>
        <w:jc w:val="center"/>
        <w:rPr>
          <w:b/>
          <w:sz w:val="28"/>
          <w:szCs w:val="28"/>
        </w:rPr>
      </w:pPr>
    </w:p>
    <w:p w:rsidR="00464002" w:rsidRPr="00464002" w:rsidRDefault="00464002" w:rsidP="0084147E">
      <w:pPr>
        <w:widowControl w:val="0"/>
        <w:jc w:val="center"/>
        <w:rPr>
          <w:b/>
          <w:sz w:val="28"/>
          <w:szCs w:val="28"/>
        </w:rPr>
      </w:pPr>
      <w:r w:rsidRPr="00464002">
        <w:rPr>
          <w:b/>
          <w:sz w:val="28"/>
          <w:szCs w:val="28"/>
        </w:rPr>
        <w:t>A.S. 2019- 2020</w:t>
      </w:r>
    </w:p>
    <w:p w:rsidR="00464002" w:rsidRPr="00464002" w:rsidRDefault="00464002" w:rsidP="00464002">
      <w:pPr>
        <w:widowControl w:val="0"/>
        <w:jc w:val="center"/>
        <w:rPr>
          <w:b/>
          <w:sz w:val="28"/>
          <w:szCs w:val="28"/>
        </w:rPr>
      </w:pPr>
      <w:r w:rsidRPr="00464002">
        <w:rPr>
          <w:b/>
          <w:sz w:val="28"/>
          <w:szCs w:val="28"/>
        </w:rPr>
        <w:t xml:space="preserve">Referente : </w:t>
      </w:r>
      <w:proofErr w:type="spellStart"/>
      <w:r w:rsidRPr="00464002">
        <w:rPr>
          <w:b/>
          <w:sz w:val="28"/>
          <w:szCs w:val="28"/>
        </w:rPr>
        <w:t>Ins</w:t>
      </w:r>
      <w:proofErr w:type="spellEnd"/>
      <w:r w:rsidRPr="00464002">
        <w:rPr>
          <w:b/>
          <w:sz w:val="28"/>
          <w:szCs w:val="28"/>
        </w:rPr>
        <w:t>. Brunone Claudia</w:t>
      </w:r>
    </w:p>
    <w:p w:rsidR="00464002" w:rsidRDefault="00464002" w:rsidP="00174A1A">
      <w:pPr>
        <w:widowControl w:val="0"/>
        <w:spacing w:after="0" w:line="276" w:lineRule="auto"/>
        <w:jc w:val="both"/>
        <w:rPr>
          <w:sz w:val="28"/>
          <w:szCs w:val="28"/>
        </w:rPr>
      </w:pPr>
      <w:r>
        <w:rPr>
          <w:sz w:val="28"/>
          <w:szCs w:val="28"/>
        </w:rPr>
        <w:t>Nel nostro Istituto Scolastico è attivo, ormai da circa 10 anni, lo “Sportello di Ascolto Scolastico”, un servizio gratuito di promozione della salute intesa nel senso più ampio:</w:t>
      </w:r>
    </w:p>
    <w:p w:rsidR="00464002" w:rsidRDefault="00464002" w:rsidP="00174A1A">
      <w:pPr>
        <w:widowControl w:val="0"/>
        <w:spacing w:after="0" w:line="276" w:lineRule="auto"/>
        <w:jc w:val="both"/>
        <w:rPr>
          <w:sz w:val="28"/>
          <w:szCs w:val="28"/>
        </w:rPr>
      </w:pPr>
      <w:r>
        <w:rPr>
          <w:sz w:val="28"/>
          <w:szCs w:val="28"/>
        </w:rPr>
        <w:t>di benessere fisico, psichico e socio-relazionale, di prevenzione del disagio, di aiuto nella gestione del proprio equilibrio psicologico</w:t>
      </w:r>
      <w:r w:rsidR="003402F7">
        <w:rPr>
          <w:sz w:val="28"/>
          <w:szCs w:val="28"/>
        </w:rPr>
        <w:t>.</w:t>
      </w:r>
    </w:p>
    <w:p w:rsidR="003402F7" w:rsidRPr="003402F7" w:rsidRDefault="003402F7" w:rsidP="00174A1A">
      <w:pPr>
        <w:widowControl w:val="0"/>
        <w:spacing w:after="0" w:line="276" w:lineRule="auto"/>
        <w:jc w:val="both"/>
        <w:rPr>
          <w:sz w:val="28"/>
          <w:szCs w:val="28"/>
        </w:rPr>
      </w:pPr>
      <w:r w:rsidRPr="003402F7">
        <w:rPr>
          <w:sz w:val="28"/>
          <w:szCs w:val="28"/>
        </w:rPr>
        <w:t xml:space="preserve">La scuola, dopo la famiglia, è la principale </w:t>
      </w:r>
      <w:r>
        <w:rPr>
          <w:sz w:val="28"/>
          <w:szCs w:val="28"/>
        </w:rPr>
        <w:t>agenzia</w:t>
      </w:r>
      <w:r w:rsidRPr="003402F7">
        <w:rPr>
          <w:sz w:val="28"/>
          <w:szCs w:val="28"/>
        </w:rPr>
        <w:t xml:space="preserve"> di formazione e di socializzazione</w:t>
      </w:r>
    </w:p>
    <w:p w:rsidR="003402F7" w:rsidRPr="003402F7" w:rsidRDefault="003402F7" w:rsidP="00174A1A">
      <w:pPr>
        <w:widowControl w:val="0"/>
        <w:spacing w:after="0" w:line="276" w:lineRule="auto"/>
        <w:jc w:val="both"/>
        <w:rPr>
          <w:sz w:val="28"/>
          <w:szCs w:val="28"/>
        </w:rPr>
      </w:pPr>
      <w:r w:rsidRPr="003402F7">
        <w:rPr>
          <w:sz w:val="28"/>
          <w:szCs w:val="28"/>
        </w:rPr>
        <w:t xml:space="preserve">dell’individuo, </w:t>
      </w:r>
      <w:r w:rsidR="00174A1A">
        <w:rPr>
          <w:sz w:val="28"/>
          <w:szCs w:val="28"/>
        </w:rPr>
        <w:t xml:space="preserve">lo </w:t>
      </w:r>
      <w:r w:rsidRPr="003402F7">
        <w:rPr>
          <w:sz w:val="28"/>
          <w:szCs w:val="28"/>
        </w:rPr>
        <w:t>spazio in cui i ragazzi sperimentano l’incontro con l</w:t>
      </w:r>
      <w:r w:rsidR="00174A1A">
        <w:rPr>
          <w:sz w:val="28"/>
          <w:szCs w:val="28"/>
        </w:rPr>
        <w:t xml:space="preserve">’altro, imparano a convivere ed </w:t>
      </w:r>
      <w:r w:rsidRPr="003402F7">
        <w:rPr>
          <w:sz w:val="28"/>
          <w:szCs w:val="28"/>
        </w:rPr>
        <w:t>instaurare relazioni, ed iniziano a costruire una nuova immagin</w:t>
      </w:r>
      <w:r w:rsidR="00174A1A">
        <w:rPr>
          <w:sz w:val="28"/>
          <w:szCs w:val="28"/>
        </w:rPr>
        <w:t xml:space="preserve">e di sé, attraverso i riscontri </w:t>
      </w:r>
      <w:r w:rsidRPr="003402F7">
        <w:rPr>
          <w:sz w:val="28"/>
          <w:szCs w:val="28"/>
        </w:rPr>
        <w:t>derivati dalla vita scolastica sul piano relazionale, comportamentale e degli apprendimenti.</w:t>
      </w:r>
    </w:p>
    <w:p w:rsidR="003402F7" w:rsidRDefault="003402F7" w:rsidP="00174A1A">
      <w:pPr>
        <w:widowControl w:val="0"/>
        <w:spacing w:after="0" w:line="276" w:lineRule="auto"/>
        <w:jc w:val="both"/>
        <w:rPr>
          <w:sz w:val="28"/>
          <w:szCs w:val="28"/>
        </w:rPr>
      </w:pPr>
      <w:r w:rsidRPr="003402F7">
        <w:rPr>
          <w:sz w:val="28"/>
          <w:szCs w:val="28"/>
        </w:rPr>
        <w:t>In quest’ottica, le nostre figure svolgono attività d’informaz</w:t>
      </w:r>
      <w:r w:rsidR="00174A1A">
        <w:rPr>
          <w:sz w:val="28"/>
          <w:szCs w:val="28"/>
        </w:rPr>
        <w:t xml:space="preserve">ione, formazione, prevenzione e </w:t>
      </w:r>
      <w:r w:rsidRPr="003402F7">
        <w:rPr>
          <w:sz w:val="28"/>
          <w:szCs w:val="28"/>
        </w:rPr>
        <w:t>consulenza psicologica, collaborando con docenti, genito</w:t>
      </w:r>
      <w:r w:rsidR="00174A1A">
        <w:rPr>
          <w:sz w:val="28"/>
          <w:szCs w:val="28"/>
        </w:rPr>
        <w:t xml:space="preserve">ri ed alunni ed intervenendo in </w:t>
      </w:r>
      <w:r w:rsidRPr="003402F7">
        <w:rPr>
          <w:sz w:val="28"/>
          <w:szCs w:val="28"/>
        </w:rPr>
        <w:t>ogni sistema implicato nella vita del bambino/ragazzo,</w:t>
      </w:r>
      <w:r w:rsidR="00174A1A">
        <w:rPr>
          <w:sz w:val="28"/>
          <w:szCs w:val="28"/>
        </w:rPr>
        <w:t xml:space="preserve"> nella convinzione che solo con </w:t>
      </w:r>
      <w:r w:rsidRPr="003402F7">
        <w:rPr>
          <w:sz w:val="28"/>
          <w:szCs w:val="28"/>
        </w:rPr>
        <w:t>l’integrazione di diverse competenze sia possibile prom</w:t>
      </w:r>
      <w:r w:rsidR="00174A1A">
        <w:rPr>
          <w:sz w:val="28"/>
          <w:szCs w:val="28"/>
        </w:rPr>
        <w:t xml:space="preserve">uovere e sostenere un clima di </w:t>
      </w:r>
      <w:r w:rsidRPr="003402F7">
        <w:rPr>
          <w:sz w:val="28"/>
          <w:szCs w:val="28"/>
        </w:rPr>
        <w:t>benessere all’interno del percorso di formazione, pre</w:t>
      </w:r>
      <w:r w:rsidR="00174A1A">
        <w:rPr>
          <w:sz w:val="28"/>
          <w:szCs w:val="28"/>
        </w:rPr>
        <w:t xml:space="preserve">messa fondamentale per il pieno </w:t>
      </w:r>
      <w:r w:rsidRPr="003402F7">
        <w:rPr>
          <w:sz w:val="28"/>
          <w:szCs w:val="28"/>
        </w:rPr>
        <w:t>sviluppo delle potenzialità del</w:t>
      </w:r>
      <w:r w:rsidR="00174A1A">
        <w:rPr>
          <w:sz w:val="28"/>
          <w:szCs w:val="28"/>
        </w:rPr>
        <w:t>l’individuo</w:t>
      </w:r>
      <w:r w:rsidRPr="003402F7">
        <w:rPr>
          <w:sz w:val="28"/>
          <w:szCs w:val="28"/>
        </w:rPr>
        <w:t>.</w:t>
      </w:r>
    </w:p>
    <w:p w:rsidR="00094F7B" w:rsidRDefault="00094F7B" w:rsidP="00094F7B">
      <w:pPr>
        <w:widowControl w:val="0"/>
        <w:jc w:val="center"/>
        <w:rPr>
          <w:b/>
          <w:bCs/>
          <w:sz w:val="28"/>
          <w:szCs w:val="28"/>
        </w:rPr>
      </w:pPr>
    </w:p>
    <w:p w:rsidR="003402F7" w:rsidRDefault="00464002" w:rsidP="00094F7B">
      <w:pPr>
        <w:widowControl w:val="0"/>
        <w:jc w:val="center"/>
        <w:rPr>
          <w:b/>
          <w:bCs/>
          <w:sz w:val="28"/>
          <w:szCs w:val="28"/>
        </w:rPr>
      </w:pPr>
      <w:r>
        <w:rPr>
          <w:b/>
          <w:bCs/>
          <w:sz w:val="28"/>
          <w:szCs w:val="28"/>
        </w:rPr>
        <w:lastRenderedPageBreak/>
        <w:t>L’obiettivo è far sì che lo sportello diventi un punto di riferimento e uno spazio che offra accoglienza e asco</w:t>
      </w:r>
      <w:r w:rsidR="00174A1A">
        <w:rPr>
          <w:b/>
          <w:bCs/>
          <w:sz w:val="28"/>
          <w:szCs w:val="28"/>
        </w:rPr>
        <w:t>lto, dialogo e confronto e favorisca</w:t>
      </w:r>
      <w:r w:rsidR="00174A1A" w:rsidRPr="00174A1A">
        <w:rPr>
          <w:b/>
          <w:bCs/>
          <w:sz w:val="28"/>
          <w:szCs w:val="28"/>
        </w:rPr>
        <w:t xml:space="preserve"> sinergia educativa fra scuola e famiglia</w:t>
      </w:r>
      <w:r w:rsidR="00174A1A">
        <w:rPr>
          <w:b/>
          <w:bCs/>
          <w:sz w:val="28"/>
          <w:szCs w:val="28"/>
        </w:rPr>
        <w:t>.</w:t>
      </w:r>
    </w:p>
    <w:p w:rsidR="00094F7B" w:rsidRDefault="00094F7B" w:rsidP="00094F7B">
      <w:pPr>
        <w:widowControl w:val="0"/>
        <w:jc w:val="center"/>
        <w:rPr>
          <w:b/>
          <w:bCs/>
          <w:sz w:val="28"/>
          <w:szCs w:val="28"/>
        </w:rPr>
      </w:pPr>
    </w:p>
    <w:p w:rsidR="00464002" w:rsidRDefault="00464002" w:rsidP="00464002">
      <w:pPr>
        <w:widowControl w:val="0"/>
        <w:jc w:val="center"/>
        <w:rPr>
          <w:sz w:val="32"/>
          <w:szCs w:val="32"/>
        </w:rPr>
      </w:pPr>
      <w:r>
        <w:rPr>
          <w:b/>
          <w:bCs/>
          <w:sz w:val="32"/>
          <w:szCs w:val="32"/>
        </w:rPr>
        <w:t>DESTINATARI</w:t>
      </w:r>
    </w:p>
    <w:p w:rsidR="00464002" w:rsidRDefault="00464002" w:rsidP="00464002">
      <w:pPr>
        <w:widowControl w:val="0"/>
        <w:jc w:val="both"/>
        <w:rPr>
          <w:sz w:val="28"/>
          <w:szCs w:val="28"/>
        </w:rPr>
      </w:pPr>
      <w:r>
        <w:rPr>
          <w:b/>
          <w:bCs/>
          <w:sz w:val="28"/>
          <w:szCs w:val="28"/>
        </w:rPr>
        <w:t xml:space="preserve">Tutti gli studenti </w:t>
      </w:r>
      <w:r>
        <w:rPr>
          <w:sz w:val="28"/>
          <w:szCs w:val="28"/>
        </w:rPr>
        <w:t xml:space="preserve">dell’Istituto Comprensivo Maria Grazia </w:t>
      </w:r>
      <w:proofErr w:type="spellStart"/>
      <w:r>
        <w:rPr>
          <w:sz w:val="28"/>
          <w:szCs w:val="28"/>
        </w:rPr>
        <w:t>Cutuli</w:t>
      </w:r>
      <w:proofErr w:type="spellEnd"/>
      <w:r>
        <w:rPr>
          <w:sz w:val="28"/>
          <w:szCs w:val="28"/>
        </w:rPr>
        <w:t>:  per affrontare i loro problemi, le loro difficoltà con il mondo della scuola, della famiglia, tra pari etc.…</w:t>
      </w:r>
    </w:p>
    <w:p w:rsidR="00464002" w:rsidRDefault="00464002" w:rsidP="00464002">
      <w:pPr>
        <w:widowControl w:val="0"/>
        <w:jc w:val="both"/>
        <w:rPr>
          <w:sz w:val="28"/>
          <w:szCs w:val="28"/>
        </w:rPr>
      </w:pPr>
      <w:r>
        <w:rPr>
          <w:b/>
          <w:bCs/>
          <w:sz w:val="28"/>
          <w:szCs w:val="28"/>
        </w:rPr>
        <w:t xml:space="preserve">Insegnanti: </w:t>
      </w:r>
      <w:r>
        <w:rPr>
          <w:sz w:val="28"/>
          <w:szCs w:val="28"/>
        </w:rPr>
        <w:t>per migliorare le proprie strategie e metodologie educative didattiche.</w:t>
      </w:r>
    </w:p>
    <w:p w:rsidR="00464002" w:rsidRDefault="00464002" w:rsidP="00464002">
      <w:pPr>
        <w:widowControl w:val="0"/>
        <w:jc w:val="both"/>
        <w:rPr>
          <w:sz w:val="28"/>
          <w:szCs w:val="28"/>
        </w:rPr>
      </w:pPr>
      <w:r>
        <w:rPr>
          <w:b/>
          <w:bCs/>
          <w:sz w:val="28"/>
          <w:szCs w:val="28"/>
        </w:rPr>
        <w:t>i genitori</w:t>
      </w:r>
      <w:r>
        <w:rPr>
          <w:sz w:val="28"/>
          <w:szCs w:val="28"/>
        </w:rPr>
        <w:t xml:space="preserve">: per aiutare i propri figli a comprendere le difficoltà che potrebbero sorgere durante la loro crescita, per chiarire dubbi e richiedere informazioni su varie tematiche (bullismo, </w:t>
      </w:r>
      <w:proofErr w:type="spellStart"/>
      <w:r>
        <w:rPr>
          <w:sz w:val="28"/>
          <w:szCs w:val="28"/>
        </w:rPr>
        <w:t>cyberbullismo</w:t>
      </w:r>
      <w:proofErr w:type="spellEnd"/>
      <w:r>
        <w:rPr>
          <w:sz w:val="28"/>
          <w:szCs w:val="28"/>
        </w:rPr>
        <w:t>, emarginazione, difficoltà relazionali e di apprendimento.)</w:t>
      </w:r>
    </w:p>
    <w:p w:rsidR="00464002" w:rsidRDefault="00464002" w:rsidP="00464002">
      <w:pPr>
        <w:widowControl w:val="0"/>
        <w:jc w:val="center"/>
        <w:rPr>
          <w:b/>
          <w:bCs/>
          <w:sz w:val="32"/>
          <w:szCs w:val="32"/>
        </w:rPr>
      </w:pPr>
      <w:r>
        <w:t> </w:t>
      </w:r>
      <w:r>
        <w:rPr>
          <w:b/>
          <w:bCs/>
          <w:sz w:val="32"/>
          <w:szCs w:val="32"/>
        </w:rPr>
        <w:t>METODOLOGIE</w:t>
      </w:r>
    </w:p>
    <w:p w:rsidR="00464002" w:rsidRDefault="00464002" w:rsidP="00464002">
      <w:pPr>
        <w:widowControl w:val="0"/>
        <w:jc w:val="both"/>
        <w:rPr>
          <w:sz w:val="27"/>
          <w:szCs w:val="27"/>
        </w:rPr>
      </w:pPr>
      <w:r>
        <w:rPr>
          <w:sz w:val="27"/>
          <w:szCs w:val="27"/>
        </w:rPr>
        <w:t>Le attività di ascolto verranno realizzate attraverso colloqui individuali e/o di gruppo di consulenza e non avranno carattere terapeutico, con il supporto della Psicologa dell’</w:t>
      </w:r>
      <w:r w:rsidR="001A0767">
        <w:rPr>
          <w:sz w:val="27"/>
          <w:szCs w:val="27"/>
        </w:rPr>
        <w:t xml:space="preserve">U.O. di Medicina Scolastica dell’ASP di </w:t>
      </w:r>
      <w:r>
        <w:rPr>
          <w:sz w:val="27"/>
          <w:szCs w:val="27"/>
        </w:rPr>
        <w:t xml:space="preserve"> Crotone Dott.ssa Giuseppina Frontera.</w:t>
      </w:r>
    </w:p>
    <w:p w:rsidR="00464002" w:rsidRDefault="00464002" w:rsidP="00464002">
      <w:pPr>
        <w:widowControl w:val="0"/>
        <w:jc w:val="both"/>
        <w:rPr>
          <w:sz w:val="27"/>
          <w:szCs w:val="27"/>
        </w:rPr>
      </w:pPr>
      <w:r>
        <w:rPr>
          <w:sz w:val="27"/>
          <w:szCs w:val="27"/>
        </w:rPr>
        <w:t xml:space="preserve">Lo psicologo  è  un professionista che si occupa e quindi promuove il benessere e la salute delle persone in tutte le fasi del loro ciclo di vita. </w:t>
      </w:r>
    </w:p>
    <w:p w:rsidR="00464002" w:rsidRDefault="00464002" w:rsidP="00464002">
      <w:pPr>
        <w:widowControl w:val="0"/>
        <w:jc w:val="both"/>
        <w:rPr>
          <w:sz w:val="27"/>
          <w:szCs w:val="27"/>
        </w:rPr>
      </w:pPr>
      <w:r>
        <w:rPr>
          <w:sz w:val="27"/>
          <w:szCs w:val="27"/>
        </w:rPr>
        <w:t>Sostiene lo sviluppo di Se stessi e/o degli altri, favorendo il miglioramento dell’autostima, la percezione dell’autoefficacia e la capacità di tollerare fatiche, insuccessi etc..</w:t>
      </w:r>
    </w:p>
    <w:p w:rsidR="00464002" w:rsidRDefault="00464002" w:rsidP="00464002">
      <w:pPr>
        <w:widowControl w:val="0"/>
        <w:jc w:val="both"/>
        <w:rPr>
          <w:sz w:val="27"/>
          <w:szCs w:val="27"/>
        </w:rPr>
      </w:pPr>
      <w:r>
        <w:rPr>
          <w:sz w:val="27"/>
          <w:szCs w:val="27"/>
        </w:rPr>
        <w:t>Inoltre, potrà offrire opportunità di ascolto e supporto alle famiglie tramite  incontri di informazione, formazione e confronto al fine di migliorare il rapporto con i propri figli. Sarà a disposizione e a supporto di tutti gli insegnanti, sia per colloqui individuali che di gruppo-classe,  previa autorizzazione delle famiglie.</w:t>
      </w:r>
    </w:p>
    <w:p w:rsidR="00174A1A" w:rsidRPr="00174A1A" w:rsidRDefault="00174A1A" w:rsidP="00174A1A">
      <w:pPr>
        <w:widowControl w:val="0"/>
        <w:jc w:val="both"/>
        <w:rPr>
          <w:sz w:val="27"/>
          <w:szCs w:val="27"/>
        </w:rPr>
      </w:pPr>
      <w:r w:rsidRPr="00174A1A">
        <w:rPr>
          <w:sz w:val="27"/>
          <w:szCs w:val="27"/>
        </w:rPr>
        <w:t>L'allievo verrà accolto nelle proprie richieste attraverso una modalità empatica, non</w:t>
      </w:r>
    </w:p>
    <w:p w:rsidR="00174A1A" w:rsidRPr="00174A1A" w:rsidRDefault="00174A1A" w:rsidP="00174A1A">
      <w:pPr>
        <w:widowControl w:val="0"/>
        <w:jc w:val="both"/>
        <w:rPr>
          <w:sz w:val="27"/>
          <w:szCs w:val="27"/>
        </w:rPr>
      </w:pPr>
      <w:r w:rsidRPr="00174A1A">
        <w:rPr>
          <w:sz w:val="27"/>
          <w:szCs w:val="27"/>
        </w:rPr>
        <w:t>giudicante, con l'obiettivo di aiutarlo nell'analisi del problema e nella comprensione del</w:t>
      </w:r>
    </w:p>
    <w:p w:rsidR="00174A1A" w:rsidRDefault="00174A1A" w:rsidP="00174A1A">
      <w:pPr>
        <w:widowControl w:val="0"/>
        <w:jc w:val="both"/>
        <w:rPr>
          <w:sz w:val="27"/>
          <w:szCs w:val="27"/>
        </w:rPr>
      </w:pPr>
      <w:r w:rsidRPr="00174A1A">
        <w:rPr>
          <w:sz w:val="27"/>
          <w:szCs w:val="27"/>
        </w:rPr>
        <w:t>proprio vissuto.</w:t>
      </w:r>
    </w:p>
    <w:p w:rsidR="00174A1A" w:rsidRDefault="00174A1A" w:rsidP="00174A1A">
      <w:pPr>
        <w:widowControl w:val="0"/>
        <w:jc w:val="both"/>
        <w:rPr>
          <w:sz w:val="27"/>
          <w:szCs w:val="27"/>
        </w:rPr>
      </w:pPr>
      <w:r w:rsidRPr="00174A1A">
        <w:rPr>
          <w:sz w:val="27"/>
          <w:szCs w:val="27"/>
        </w:rPr>
        <w:t xml:space="preserve">L’ eventuale consulenza psicologica si proporrà di fornire </w:t>
      </w:r>
      <w:r>
        <w:rPr>
          <w:sz w:val="27"/>
          <w:szCs w:val="27"/>
        </w:rPr>
        <w:t xml:space="preserve">una chiarificazione e una nuova </w:t>
      </w:r>
      <w:r w:rsidRPr="00174A1A">
        <w:rPr>
          <w:sz w:val="27"/>
          <w:szCs w:val="27"/>
        </w:rPr>
        <w:t>costruzione di significati in relazione alla domanda di aiuto posta dall’alunno.</w:t>
      </w:r>
    </w:p>
    <w:p w:rsidR="00120C11" w:rsidRDefault="00120C11" w:rsidP="00464002">
      <w:pPr>
        <w:widowControl w:val="0"/>
        <w:rPr>
          <w:b/>
          <w:bCs/>
          <w:sz w:val="27"/>
          <w:szCs w:val="27"/>
        </w:rPr>
      </w:pPr>
    </w:p>
    <w:p w:rsidR="00120C11" w:rsidRDefault="00120C11" w:rsidP="00094F7B">
      <w:pPr>
        <w:widowControl w:val="0"/>
        <w:jc w:val="center"/>
        <w:rPr>
          <w:b/>
          <w:bCs/>
          <w:sz w:val="27"/>
          <w:szCs w:val="27"/>
        </w:rPr>
      </w:pPr>
      <w:r>
        <w:rPr>
          <w:b/>
          <w:bCs/>
          <w:sz w:val="27"/>
          <w:szCs w:val="27"/>
        </w:rPr>
        <w:lastRenderedPageBreak/>
        <w:t>Il ruolo dello psicologo nella scuola</w:t>
      </w:r>
    </w:p>
    <w:p w:rsidR="00120C11" w:rsidRDefault="00120C11" w:rsidP="00464002">
      <w:pPr>
        <w:widowControl w:val="0"/>
        <w:rPr>
          <w:bCs/>
          <w:sz w:val="27"/>
          <w:szCs w:val="27"/>
        </w:rPr>
      </w:pPr>
      <w:r w:rsidRPr="00120C11">
        <w:rPr>
          <w:bCs/>
          <w:sz w:val="27"/>
          <w:szCs w:val="27"/>
        </w:rPr>
        <w:t xml:space="preserve">E’ importante definire quali competenze possiede lo psicologo, e che tipo di attività svolge: “In base all’art.1 della Legge 56/89 la professione di psicologo comprende l’uso degli strumenti conoscitivi e di intervento per la prevenzione, la diagnosi, le attività di abilitazione-riabilitazione e di sostegno in ambito psicologico rivolte alla persona, al gruppo, agli organismi sociali e alle comunità. Comprende altresì le attività di sperimentazione, ricerca e didattica in tale ambito”. Le principali funzioni di uno psicologo impegnato all’interno della scuola possono essere individuate nelle seguenti attività: </w:t>
      </w:r>
    </w:p>
    <w:p w:rsidR="00120C11" w:rsidRDefault="00120C11" w:rsidP="00120C11">
      <w:pPr>
        <w:pStyle w:val="Paragrafoelenco"/>
        <w:widowControl w:val="0"/>
        <w:numPr>
          <w:ilvl w:val="0"/>
          <w:numId w:val="1"/>
        </w:numPr>
        <w:rPr>
          <w:bCs/>
          <w:sz w:val="27"/>
          <w:szCs w:val="27"/>
        </w:rPr>
      </w:pPr>
      <w:r w:rsidRPr="00120C11">
        <w:rPr>
          <w:bCs/>
          <w:sz w:val="27"/>
          <w:szCs w:val="27"/>
        </w:rPr>
        <w:t xml:space="preserve">costituire un’opportunità per favorire delle riflessioni; </w:t>
      </w:r>
    </w:p>
    <w:p w:rsidR="00120C11" w:rsidRDefault="00120C11" w:rsidP="00120C11">
      <w:pPr>
        <w:pStyle w:val="Paragrafoelenco"/>
        <w:widowControl w:val="0"/>
        <w:numPr>
          <w:ilvl w:val="0"/>
          <w:numId w:val="1"/>
        </w:numPr>
        <w:rPr>
          <w:bCs/>
          <w:sz w:val="27"/>
          <w:szCs w:val="27"/>
        </w:rPr>
      </w:pPr>
      <w:r w:rsidRPr="00120C11">
        <w:rPr>
          <w:bCs/>
          <w:sz w:val="27"/>
          <w:szCs w:val="27"/>
        </w:rPr>
        <w:t>costituire un momento qualificante di educazione alla salute e prevenzione del disagio, per il benessere psicofisico degli studenti e degli insegnanti;</w:t>
      </w:r>
    </w:p>
    <w:p w:rsidR="00120C11" w:rsidRDefault="00120C11" w:rsidP="00120C11">
      <w:pPr>
        <w:pStyle w:val="Paragrafoelenco"/>
        <w:widowControl w:val="0"/>
        <w:numPr>
          <w:ilvl w:val="0"/>
          <w:numId w:val="1"/>
        </w:numPr>
        <w:rPr>
          <w:bCs/>
          <w:sz w:val="27"/>
          <w:szCs w:val="27"/>
        </w:rPr>
      </w:pPr>
      <w:r w:rsidRPr="00120C11">
        <w:rPr>
          <w:bCs/>
          <w:sz w:val="27"/>
          <w:szCs w:val="27"/>
        </w:rPr>
        <w:t xml:space="preserve"> promuovere negli studenti la motivazione allo studio e la fiducia in se stessi;</w:t>
      </w:r>
    </w:p>
    <w:p w:rsidR="00120C11" w:rsidRDefault="00120C11" w:rsidP="00120C11">
      <w:pPr>
        <w:pStyle w:val="Paragrafoelenco"/>
        <w:widowControl w:val="0"/>
        <w:numPr>
          <w:ilvl w:val="0"/>
          <w:numId w:val="1"/>
        </w:numPr>
        <w:rPr>
          <w:bCs/>
          <w:sz w:val="27"/>
          <w:szCs w:val="27"/>
        </w:rPr>
      </w:pPr>
      <w:r w:rsidRPr="00120C11">
        <w:rPr>
          <w:bCs/>
          <w:sz w:val="27"/>
          <w:szCs w:val="27"/>
        </w:rPr>
        <w:t>costituire un momento qualificante di ascolto e di svil</w:t>
      </w:r>
      <w:r>
        <w:rPr>
          <w:bCs/>
          <w:sz w:val="27"/>
          <w:szCs w:val="27"/>
        </w:rPr>
        <w:t>uppo di una relazione di aiuto;</w:t>
      </w:r>
    </w:p>
    <w:p w:rsidR="00120C11" w:rsidRDefault="00120C11" w:rsidP="00120C11">
      <w:pPr>
        <w:pStyle w:val="Paragrafoelenco"/>
        <w:widowControl w:val="0"/>
        <w:numPr>
          <w:ilvl w:val="0"/>
          <w:numId w:val="1"/>
        </w:numPr>
        <w:rPr>
          <w:bCs/>
          <w:sz w:val="27"/>
          <w:szCs w:val="27"/>
        </w:rPr>
      </w:pPr>
      <w:r w:rsidRPr="00120C11">
        <w:rPr>
          <w:bCs/>
          <w:sz w:val="27"/>
          <w:szCs w:val="27"/>
        </w:rPr>
        <w:t xml:space="preserve">costituire un momento qualificante per la prevenzione del disagio evolutivo; </w:t>
      </w:r>
    </w:p>
    <w:p w:rsidR="00120C11" w:rsidRDefault="00120C11" w:rsidP="00120C11">
      <w:pPr>
        <w:pStyle w:val="Paragrafoelenco"/>
        <w:widowControl w:val="0"/>
        <w:numPr>
          <w:ilvl w:val="0"/>
          <w:numId w:val="1"/>
        </w:numPr>
        <w:rPr>
          <w:bCs/>
          <w:sz w:val="27"/>
          <w:szCs w:val="27"/>
        </w:rPr>
      </w:pPr>
      <w:r w:rsidRPr="00120C11">
        <w:rPr>
          <w:bCs/>
          <w:sz w:val="27"/>
          <w:szCs w:val="27"/>
        </w:rPr>
        <w:t xml:space="preserve">collaborare con le famiglie per la prevenzione del disagio scolastico; </w:t>
      </w:r>
    </w:p>
    <w:p w:rsidR="00120C11" w:rsidRDefault="00120C11" w:rsidP="00120C11">
      <w:pPr>
        <w:pStyle w:val="Paragrafoelenco"/>
        <w:widowControl w:val="0"/>
        <w:numPr>
          <w:ilvl w:val="0"/>
          <w:numId w:val="1"/>
        </w:numPr>
        <w:rPr>
          <w:bCs/>
          <w:sz w:val="27"/>
          <w:szCs w:val="27"/>
        </w:rPr>
      </w:pPr>
      <w:r w:rsidRPr="00120C11">
        <w:rPr>
          <w:bCs/>
          <w:sz w:val="27"/>
          <w:szCs w:val="27"/>
        </w:rPr>
        <w:t xml:space="preserve"> rappresentare uno strumento per la formazione e la riqualificazione del personale docente;</w:t>
      </w:r>
    </w:p>
    <w:p w:rsidR="00120C11" w:rsidRPr="00120C11" w:rsidRDefault="00120C11" w:rsidP="00120C11">
      <w:pPr>
        <w:pStyle w:val="Paragrafoelenco"/>
        <w:widowControl w:val="0"/>
        <w:numPr>
          <w:ilvl w:val="0"/>
          <w:numId w:val="1"/>
        </w:numPr>
        <w:rPr>
          <w:bCs/>
          <w:sz w:val="27"/>
          <w:szCs w:val="27"/>
        </w:rPr>
      </w:pPr>
      <w:r w:rsidRPr="00120C11">
        <w:rPr>
          <w:bCs/>
          <w:sz w:val="27"/>
          <w:szCs w:val="27"/>
        </w:rPr>
        <w:t>rappresentare uno strumento, una modalità ed un’occasione per la formazione dei genitori.</w:t>
      </w:r>
    </w:p>
    <w:p w:rsidR="00464002" w:rsidRPr="00094F7B" w:rsidRDefault="00094F7B" w:rsidP="00094F7B">
      <w:pPr>
        <w:widowControl w:val="0"/>
        <w:jc w:val="center"/>
        <w:rPr>
          <w:b/>
          <w:sz w:val="28"/>
          <w:szCs w:val="28"/>
        </w:rPr>
      </w:pPr>
      <w:r w:rsidRPr="00094F7B">
        <w:rPr>
          <w:b/>
          <w:sz w:val="28"/>
          <w:szCs w:val="28"/>
        </w:rPr>
        <w:t>Chiedergli un aiuto per migliorare è segno di maturità e responsabilità personale.</w:t>
      </w:r>
    </w:p>
    <w:p w:rsidR="00094F7B" w:rsidRDefault="00094F7B" w:rsidP="00464002">
      <w:pPr>
        <w:widowControl w:val="0"/>
        <w:jc w:val="center"/>
        <w:rPr>
          <w:b/>
          <w:bCs/>
          <w:sz w:val="32"/>
          <w:szCs w:val="32"/>
        </w:rPr>
      </w:pPr>
    </w:p>
    <w:p w:rsidR="00464002" w:rsidRDefault="00464002" w:rsidP="00464002">
      <w:pPr>
        <w:widowControl w:val="0"/>
        <w:jc w:val="center"/>
        <w:rPr>
          <w:b/>
          <w:bCs/>
          <w:sz w:val="32"/>
          <w:szCs w:val="32"/>
        </w:rPr>
      </w:pPr>
      <w:r>
        <w:rPr>
          <w:b/>
          <w:bCs/>
          <w:sz w:val="32"/>
          <w:szCs w:val="32"/>
        </w:rPr>
        <w:t>COME SI ACCEDE?</w:t>
      </w:r>
    </w:p>
    <w:p w:rsidR="00464002" w:rsidRDefault="00464002" w:rsidP="00464002">
      <w:pPr>
        <w:widowControl w:val="0"/>
        <w:jc w:val="both"/>
        <w:rPr>
          <w:sz w:val="27"/>
          <w:szCs w:val="27"/>
        </w:rPr>
      </w:pPr>
      <w:r>
        <w:rPr>
          <w:sz w:val="27"/>
          <w:szCs w:val="27"/>
        </w:rPr>
        <w:t xml:space="preserve">Per l'accesso allo Sportello, da parte dell’alunno, sarà necessaria la raccolta del consenso delle famiglie (è disponibile sul sito della scuola un modulo da scaricare in cui si richiede la firma di entrambi i genitori per l'autorizzazione alla frequenza dello sportello da parte del figlio).  </w:t>
      </w:r>
      <w:r w:rsidR="00174A1A">
        <w:rPr>
          <w:sz w:val="27"/>
          <w:szCs w:val="27"/>
        </w:rPr>
        <w:t xml:space="preserve">Se la richiesta di ascolto del proprio figlio viene avanzata dalla famiglia, la dottoressa ascolterà i genitori </w:t>
      </w:r>
      <w:r w:rsidR="000F00DD">
        <w:rPr>
          <w:sz w:val="27"/>
          <w:szCs w:val="27"/>
        </w:rPr>
        <w:t xml:space="preserve">e in seguito l’alunno e, se necessario, lo stesso  potrebbe essere ascoltato più di una volta. Se la proposta di ascolto dell’alunno viene avanzata dagli insegnanti, si dovrà richiedere l’autorizzazione di entrambi i genitori e la dottoressa ascolterà prima i genitori o gli insegnanti. </w:t>
      </w:r>
    </w:p>
    <w:p w:rsidR="005676E3" w:rsidRDefault="00E679CB" w:rsidP="00464002">
      <w:pPr>
        <w:widowControl w:val="0"/>
        <w:jc w:val="both"/>
        <w:rPr>
          <w:sz w:val="27"/>
          <w:szCs w:val="27"/>
        </w:rPr>
      </w:pPr>
      <w:r>
        <w:rPr>
          <w:sz w:val="27"/>
          <w:szCs w:val="27"/>
        </w:rPr>
        <w:t xml:space="preserve">L’alunno, il giorno che dovrà essere ascoltato, verrà chiamato dal collaboratore </w:t>
      </w:r>
      <w:r>
        <w:rPr>
          <w:sz w:val="27"/>
          <w:szCs w:val="27"/>
        </w:rPr>
        <w:lastRenderedPageBreak/>
        <w:t xml:space="preserve">scolastico o dall’insegnante con la massima riservatezza e verrà accolto dalla dottoressa con naturalezza ed </w:t>
      </w:r>
      <w:r w:rsidR="005676E3">
        <w:rPr>
          <w:sz w:val="27"/>
          <w:szCs w:val="27"/>
        </w:rPr>
        <w:t xml:space="preserve">empatia, in modo da sentirsi a proprio agio. </w:t>
      </w:r>
    </w:p>
    <w:p w:rsidR="001A0767" w:rsidRDefault="005676E3" w:rsidP="00464002">
      <w:pPr>
        <w:widowControl w:val="0"/>
        <w:jc w:val="both"/>
        <w:rPr>
          <w:sz w:val="27"/>
          <w:szCs w:val="27"/>
        </w:rPr>
      </w:pPr>
      <w:r>
        <w:rPr>
          <w:sz w:val="27"/>
          <w:szCs w:val="27"/>
        </w:rPr>
        <w:t>Se la richiesta di ascolto sarà avanzata dagli insegnanti o dai genitori per risolvere alcune problematiche di un gruppo classe , gli alunni verranno ascoltati dalla dottoressa secondo la metodologia del CIRCLE TIME, ma anche in questo caso sarà richiesta l’autorizzazione da parte d</w:t>
      </w:r>
      <w:r w:rsidR="001A0767">
        <w:rPr>
          <w:sz w:val="27"/>
          <w:szCs w:val="27"/>
        </w:rPr>
        <w:t xml:space="preserve">i tutte le </w:t>
      </w:r>
      <w:r>
        <w:rPr>
          <w:sz w:val="27"/>
          <w:szCs w:val="27"/>
        </w:rPr>
        <w:t xml:space="preserve"> famiglie. </w:t>
      </w:r>
    </w:p>
    <w:p w:rsidR="00464002" w:rsidRDefault="00464002" w:rsidP="00464002">
      <w:pPr>
        <w:widowControl w:val="0"/>
        <w:jc w:val="both"/>
        <w:rPr>
          <w:sz w:val="27"/>
          <w:szCs w:val="27"/>
        </w:rPr>
      </w:pPr>
      <w:r>
        <w:rPr>
          <w:sz w:val="27"/>
          <w:szCs w:val="27"/>
        </w:rPr>
        <w:t xml:space="preserve">I colloqui avranno la durata di 30 minuti, è necessaria la prenotazione </w:t>
      </w:r>
      <w:r>
        <w:rPr>
          <w:b/>
          <w:bCs/>
          <w:sz w:val="27"/>
          <w:szCs w:val="27"/>
        </w:rPr>
        <w:t xml:space="preserve">presso l’assistente amministrativo Sig.ra Nardi Silvia, </w:t>
      </w:r>
      <w:r>
        <w:rPr>
          <w:sz w:val="27"/>
          <w:szCs w:val="27"/>
        </w:rPr>
        <w:t xml:space="preserve">recandosi di persona o chiamando al numero della scuola 0962/961635 digitando il numero 3 (ufficio alunni) nei giorni di martedì, giovedì e sabato dalle ore 9:30 alle 12:30, oppure </w:t>
      </w:r>
      <w:r>
        <w:rPr>
          <w:b/>
          <w:bCs/>
          <w:sz w:val="27"/>
          <w:szCs w:val="27"/>
        </w:rPr>
        <w:t>presso la referente dello Sportello d’Ascolto l’</w:t>
      </w:r>
      <w:proofErr w:type="spellStart"/>
      <w:r>
        <w:rPr>
          <w:b/>
          <w:bCs/>
          <w:sz w:val="27"/>
          <w:szCs w:val="27"/>
        </w:rPr>
        <w:t>Ins</w:t>
      </w:r>
      <w:proofErr w:type="spellEnd"/>
      <w:r>
        <w:rPr>
          <w:b/>
          <w:bCs/>
          <w:sz w:val="27"/>
          <w:szCs w:val="27"/>
        </w:rPr>
        <w:t>. Brunone Claudia</w:t>
      </w:r>
      <w:r>
        <w:rPr>
          <w:sz w:val="27"/>
          <w:szCs w:val="27"/>
        </w:rPr>
        <w:t>, ogni martedì dalle 15.30 alle 17.30.</w:t>
      </w:r>
    </w:p>
    <w:p w:rsidR="00464002" w:rsidRDefault="00464002" w:rsidP="00464002">
      <w:pPr>
        <w:widowControl w:val="0"/>
      </w:pPr>
      <w:r>
        <w:t> </w:t>
      </w:r>
    </w:p>
    <w:p w:rsidR="00464002" w:rsidRDefault="00464002" w:rsidP="00464002">
      <w:pPr>
        <w:widowControl w:val="0"/>
        <w:jc w:val="center"/>
        <w:rPr>
          <w:b/>
          <w:bCs/>
          <w:sz w:val="32"/>
          <w:szCs w:val="32"/>
        </w:rPr>
      </w:pPr>
      <w:r>
        <w:rPr>
          <w:b/>
          <w:bCs/>
          <w:sz w:val="32"/>
          <w:szCs w:val="32"/>
        </w:rPr>
        <w:t>QUANDO</w:t>
      </w:r>
    </w:p>
    <w:p w:rsidR="00464002" w:rsidRDefault="00464002" w:rsidP="00464002">
      <w:pPr>
        <w:widowControl w:val="0"/>
        <w:jc w:val="both"/>
        <w:rPr>
          <w:sz w:val="28"/>
          <w:szCs w:val="28"/>
        </w:rPr>
      </w:pPr>
      <w:r>
        <w:rPr>
          <w:sz w:val="28"/>
          <w:szCs w:val="28"/>
        </w:rPr>
        <w:t xml:space="preserve">Il Servizio sarà realizzato a partire </w:t>
      </w:r>
      <w:r>
        <w:rPr>
          <w:b/>
          <w:bCs/>
          <w:sz w:val="28"/>
          <w:szCs w:val="28"/>
        </w:rPr>
        <w:t>dal 18 Ottobre</w:t>
      </w:r>
      <w:r>
        <w:rPr>
          <w:sz w:val="28"/>
          <w:szCs w:val="28"/>
        </w:rPr>
        <w:t xml:space="preserve"> e avrà termine con la fine delle lezioni.  </w:t>
      </w:r>
    </w:p>
    <w:p w:rsidR="00464002" w:rsidRDefault="00464002" w:rsidP="00464002">
      <w:pPr>
        <w:widowControl w:val="0"/>
        <w:jc w:val="both"/>
        <w:rPr>
          <w:sz w:val="28"/>
          <w:szCs w:val="28"/>
        </w:rPr>
      </w:pPr>
      <w:r>
        <w:rPr>
          <w:sz w:val="28"/>
          <w:szCs w:val="28"/>
        </w:rPr>
        <w:t xml:space="preserve">Lo Sportello sarà attivo </w:t>
      </w:r>
      <w:r>
        <w:rPr>
          <w:b/>
          <w:bCs/>
          <w:sz w:val="28"/>
          <w:szCs w:val="28"/>
        </w:rPr>
        <w:t>ogni venerdì dalle 9.30 alle 12.30</w:t>
      </w:r>
      <w:r>
        <w:rPr>
          <w:sz w:val="28"/>
          <w:szCs w:val="28"/>
        </w:rPr>
        <w:t xml:space="preserve">. </w:t>
      </w:r>
    </w:p>
    <w:p w:rsidR="00464002" w:rsidRDefault="00464002" w:rsidP="00464002">
      <w:pPr>
        <w:widowControl w:val="0"/>
        <w:jc w:val="center"/>
        <w:rPr>
          <w:b/>
          <w:bCs/>
          <w:sz w:val="32"/>
          <w:szCs w:val="32"/>
        </w:rPr>
      </w:pPr>
      <w:r>
        <w:rPr>
          <w:b/>
          <w:bCs/>
          <w:sz w:val="32"/>
          <w:szCs w:val="32"/>
        </w:rPr>
        <w:t>DOVE?</w:t>
      </w:r>
    </w:p>
    <w:p w:rsidR="00464002" w:rsidRDefault="00464002" w:rsidP="00464002">
      <w:pPr>
        <w:widowControl w:val="0"/>
        <w:jc w:val="both"/>
        <w:rPr>
          <w:sz w:val="28"/>
          <w:szCs w:val="28"/>
        </w:rPr>
      </w:pPr>
      <w:r>
        <w:rPr>
          <w:sz w:val="28"/>
          <w:szCs w:val="28"/>
        </w:rPr>
        <w:t xml:space="preserve">La scuola si impegnerà a fornire uno spazio adeguato all’attività di sportello (aula ex C.T.P.) che garantisca un’adeguata riservatezza ai colloqui in corso. </w:t>
      </w:r>
    </w:p>
    <w:p w:rsidR="00464002" w:rsidRDefault="00464002" w:rsidP="00464002">
      <w:pPr>
        <w:widowControl w:val="0"/>
        <w:jc w:val="center"/>
        <w:rPr>
          <w:b/>
          <w:bCs/>
          <w:sz w:val="32"/>
          <w:szCs w:val="32"/>
        </w:rPr>
      </w:pPr>
      <w:r>
        <w:rPr>
          <w:b/>
          <w:bCs/>
          <w:sz w:val="32"/>
          <w:szCs w:val="32"/>
        </w:rPr>
        <w:t>PRIVACY</w:t>
      </w:r>
    </w:p>
    <w:p w:rsidR="00464002" w:rsidRDefault="00464002" w:rsidP="00464002">
      <w:pPr>
        <w:widowControl w:val="0"/>
      </w:pPr>
      <w:r>
        <w:rPr>
          <w:sz w:val="28"/>
          <w:szCs w:val="28"/>
        </w:rPr>
        <w:t xml:space="preserve">I contenuti di ogni colloquio saranno oggetto del più stretto riserbo e di assoluta privacy. </w:t>
      </w:r>
    </w:p>
    <w:p w:rsidR="003402F7" w:rsidRDefault="003402F7" w:rsidP="00464002">
      <w:pPr>
        <w:widowControl w:val="0"/>
      </w:pPr>
    </w:p>
    <w:p w:rsidR="003402F7" w:rsidRDefault="003402F7" w:rsidP="00464002">
      <w:pPr>
        <w:widowControl w:val="0"/>
      </w:pPr>
    </w:p>
    <w:p w:rsidR="00DB2001" w:rsidRDefault="00DB2001" w:rsidP="003402F7"/>
    <w:sectPr w:rsidR="00DB2001" w:rsidSect="00A12BF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551F0"/>
    <w:multiLevelType w:val="hybridMultilevel"/>
    <w:tmpl w:val="7CD450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283"/>
  <w:characterSpacingControl w:val="doNotCompress"/>
  <w:compat/>
  <w:rsids>
    <w:rsidRoot w:val="00D52F03"/>
    <w:rsid w:val="00094F7B"/>
    <w:rsid w:val="000F00DD"/>
    <w:rsid w:val="00120C11"/>
    <w:rsid w:val="00174A1A"/>
    <w:rsid w:val="001A0767"/>
    <w:rsid w:val="001D4159"/>
    <w:rsid w:val="0023708A"/>
    <w:rsid w:val="003402F7"/>
    <w:rsid w:val="00464002"/>
    <w:rsid w:val="005676E3"/>
    <w:rsid w:val="005E00E0"/>
    <w:rsid w:val="0084147E"/>
    <w:rsid w:val="008666A2"/>
    <w:rsid w:val="00A12BF4"/>
    <w:rsid w:val="00D52F03"/>
    <w:rsid w:val="00DB2001"/>
    <w:rsid w:val="00E679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4002"/>
    <w:pPr>
      <w:spacing w:after="120" w:line="285" w:lineRule="auto"/>
    </w:pPr>
    <w:rPr>
      <w:rFonts w:ascii="Calibri" w:eastAsia="Times New Roman" w:hAnsi="Calibri" w:cs="Calibri"/>
      <w:color w:val="000000"/>
      <w:kern w:val="28"/>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20C11"/>
    <w:pPr>
      <w:ind w:left="720"/>
      <w:contextualSpacing/>
    </w:pPr>
  </w:style>
  <w:style w:type="paragraph" w:styleId="Testofumetto">
    <w:name w:val="Balloon Text"/>
    <w:basedOn w:val="Normale"/>
    <w:link w:val="TestofumettoCarattere"/>
    <w:uiPriority w:val="99"/>
    <w:semiHidden/>
    <w:unhideWhenUsed/>
    <w:rsid w:val="001D41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159"/>
    <w:rPr>
      <w:rFonts w:ascii="Tahoma" w:eastAsia="Times New Roman" w:hAnsi="Tahoma" w:cs="Tahoma"/>
      <w:color w:val="000000"/>
      <w:kern w:val="28"/>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4002"/>
    <w:pPr>
      <w:spacing w:after="120" w:line="285" w:lineRule="auto"/>
    </w:pPr>
    <w:rPr>
      <w:rFonts w:ascii="Calibri" w:eastAsia="Times New Roman" w:hAnsi="Calibri" w:cs="Calibri"/>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20C11"/>
    <w:pPr>
      <w:ind w:left="720"/>
      <w:contextualSpacing/>
    </w:pPr>
  </w:style>
  <w:style w:type="paragraph" w:styleId="Testofumetto">
    <w:name w:val="Balloon Text"/>
    <w:basedOn w:val="Normale"/>
    <w:link w:val="TestofumettoCarattere"/>
    <w:uiPriority w:val="99"/>
    <w:semiHidden/>
    <w:unhideWhenUsed/>
    <w:rsid w:val="001D41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159"/>
    <w:rPr>
      <w:rFonts w:ascii="Tahoma" w:eastAsia="Times New Roman" w:hAnsi="Tahoma" w:cs="Tahoma"/>
      <w:color w:val="000000"/>
      <w:kern w:val="28"/>
      <w:sz w:val="16"/>
      <w:szCs w:val="16"/>
      <w:lang w:eastAsia="it-IT"/>
      <w14:ligatures w14:val="standard"/>
      <w14:cntxtAlts/>
    </w:rPr>
  </w:style>
</w:styles>
</file>

<file path=word/webSettings.xml><?xml version="1.0" encoding="utf-8"?>
<w:webSettings xmlns:r="http://schemas.openxmlformats.org/officeDocument/2006/relationships" xmlns:w="http://schemas.openxmlformats.org/wordprocessingml/2006/main">
  <w:divs>
    <w:div w:id="259333207">
      <w:bodyDiv w:val="1"/>
      <w:marLeft w:val="0"/>
      <w:marRight w:val="0"/>
      <w:marTop w:val="0"/>
      <w:marBottom w:val="0"/>
      <w:divBdr>
        <w:top w:val="none" w:sz="0" w:space="0" w:color="auto"/>
        <w:left w:val="none" w:sz="0" w:space="0" w:color="auto"/>
        <w:bottom w:val="none" w:sz="0" w:space="0" w:color="auto"/>
        <w:right w:val="none" w:sz="0" w:space="0" w:color="auto"/>
      </w:divBdr>
    </w:div>
    <w:div w:id="411894814">
      <w:bodyDiv w:val="1"/>
      <w:marLeft w:val="0"/>
      <w:marRight w:val="0"/>
      <w:marTop w:val="0"/>
      <w:marBottom w:val="0"/>
      <w:divBdr>
        <w:top w:val="none" w:sz="0" w:space="0" w:color="auto"/>
        <w:left w:val="none" w:sz="0" w:space="0" w:color="auto"/>
        <w:bottom w:val="none" w:sz="0" w:space="0" w:color="auto"/>
        <w:right w:val="none" w:sz="0" w:space="0" w:color="auto"/>
      </w:divBdr>
    </w:div>
    <w:div w:id="471489279">
      <w:bodyDiv w:val="1"/>
      <w:marLeft w:val="0"/>
      <w:marRight w:val="0"/>
      <w:marTop w:val="0"/>
      <w:marBottom w:val="0"/>
      <w:divBdr>
        <w:top w:val="none" w:sz="0" w:space="0" w:color="auto"/>
        <w:left w:val="none" w:sz="0" w:space="0" w:color="auto"/>
        <w:bottom w:val="none" w:sz="0" w:space="0" w:color="auto"/>
        <w:right w:val="none" w:sz="0" w:space="0" w:color="auto"/>
      </w:divBdr>
    </w:div>
    <w:div w:id="58283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1024</Words>
  <Characters>5837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brunone</dc:creator>
  <cp:lastModifiedBy>Alessandra</cp:lastModifiedBy>
  <cp:revision>2</cp:revision>
  <dcterms:created xsi:type="dcterms:W3CDTF">2020-01-10T10:22:00Z</dcterms:created>
  <dcterms:modified xsi:type="dcterms:W3CDTF">2020-01-10T10:22:00Z</dcterms:modified>
</cp:coreProperties>
</file>